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3061" w14:textId="77777777" w:rsidR="00571889" w:rsidRPr="00571889" w:rsidRDefault="00571889" w:rsidP="00571889">
      <w:pPr>
        <w:rPr>
          <w:b/>
          <w:bCs/>
        </w:rPr>
      </w:pPr>
      <w:r w:rsidRPr="00571889">
        <w:rPr>
          <w:b/>
          <w:bCs/>
        </w:rPr>
        <w:t>Opgave: Voor- en Nacalculatie voor een Hoveniersopdracht</w:t>
      </w:r>
    </w:p>
    <w:p w14:paraId="3799D480" w14:textId="77777777" w:rsidR="00571889" w:rsidRPr="00571889" w:rsidRDefault="00571889" w:rsidP="00571889">
      <w:r w:rsidRPr="00571889">
        <w:rPr>
          <w:b/>
          <w:bCs/>
        </w:rPr>
        <w:t>Situatie:</w:t>
      </w:r>
      <w:r w:rsidRPr="00571889">
        <w:t xml:space="preserve"> Een hovenier krijgt de opdracht om een tuin van 100 m² opnieuw aan te leggen. De hovenier moet een aanbiedingsprijs berekenen en na voltooiing van de klus de werkelijke kosten vaststellen om een verschillenanalyse te maken.</w:t>
      </w:r>
    </w:p>
    <w:p w14:paraId="237A157B" w14:textId="77777777" w:rsidR="00571889" w:rsidRPr="00571889" w:rsidRDefault="00571889" w:rsidP="00571889">
      <w:pPr>
        <w:rPr>
          <w:b/>
          <w:bCs/>
        </w:rPr>
      </w:pPr>
      <w:r w:rsidRPr="00571889">
        <w:rPr>
          <w:b/>
          <w:bCs/>
        </w:rPr>
        <w:t xml:space="preserve">Gegevens voor de </w:t>
      </w:r>
      <w:proofErr w:type="spellStart"/>
      <w:r w:rsidRPr="00571889">
        <w:rPr>
          <w:b/>
          <w:bCs/>
        </w:rPr>
        <w:t>Voortcalculatie</w:t>
      </w:r>
      <w:proofErr w:type="spellEnd"/>
      <w:r w:rsidRPr="00571889">
        <w:rPr>
          <w:b/>
          <w:bCs/>
        </w:rPr>
        <w:t>:</w:t>
      </w:r>
    </w:p>
    <w:p w14:paraId="1D96E781" w14:textId="77777777" w:rsidR="00571889" w:rsidRPr="00571889" w:rsidRDefault="00571889" w:rsidP="00571889">
      <w:pPr>
        <w:numPr>
          <w:ilvl w:val="0"/>
          <w:numId w:val="1"/>
        </w:numPr>
      </w:pPr>
      <w:r w:rsidRPr="00571889">
        <w:rPr>
          <w:b/>
          <w:bCs/>
        </w:rPr>
        <w:t>Arbeid:</w:t>
      </w:r>
      <w:r w:rsidRPr="00571889">
        <w:t xml:space="preserve"> 40 uur à €30 per uur.</w:t>
      </w:r>
    </w:p>
    <w:p w14:paraId="413BEED8" w14:textId="77777777" w:rsidR="00571889" w:rsidRPr="00571889" w:rsidRDefault="00571889" w:rsidP="00571889">
      <w:pPr>
        <w:numPr>
          <w:ilvl w:val="0"/>
          <w:numId w:val="1"/>
        </w:numPr>
      </w:pPr>
      <w:r w:rsidRPr="00571889">
        <w:rPr>
          <w:b/>
          <w:bCs/>
        </w:rPr>
        <w:t>Materialen:</w:t>
      </w:r>
      <w:r w:rsidRPr="00571889">
        <w:t xml:space="preserve"> 100 m² graszoden à €5 per m².</w:t>
      </w:r>
    </w:p>
    <w:p w14:paraId="3346AA0A" w14:textId="77777777" w:rsidR="00571889" w:rsidRPr="00571889" w:rsidRDefault="00571889" w:rsidP="00571889">
      <w:pPr>
        <w:numPr>
          <w:ilvl w:val="0"/>
          <w:numId w:val="1"/>
        </w:numPr>
      </w:pPr>
      <w:r w:rsidRPr="00571889">
        <w:rPr>
          <w:b/>
          <w:bCs/>
        </w:rPr>
        <w:t>Machines:</w:t>
      </w:r>
      <w:r w:rsidRPr="00571889">
        <w:t xml:space="preserve"> 10 machine-uren à €15 per uur.</w:t>
      </w:r>
    </w:p>
    <w:p w14:paraId="38F605BE" w14:textId="77777777" w:rsidR="00571889" w:rsidRPr="00571889" w:rsidRDefault="00571889" w:rsidP="00571889">
      <w:pPr>
        <w:numPr>
          <w:ilvl w:val="0"/>
          <w:numId w:val="1"/>
        </w:numPr>
      </w:pPr>
      <w:r w:rsidRPr="00571889">
        <w:rPr>
          <w:b/>
          <w:bCs/>
        </w:rPr>
        <w:t>Winstopslag:</w:t>
      </w:r>
      <w:r w:rsidRPr="00571889">
        <w:t xml:space="preserve"> 20% over de kosten.</w:t>
      </w:r>
    </w:p>
    <w:p w14:paraId="51472822" w14:textId="77777777" w:rsidR="00571889" w:rsidRPr="00571889" w:rsidRDefault="00571889" w:rsidP="00571889">
      <w:pPr>
        <w:rPr>
          <w:b/>
          <w:bCs/>
        </w:rPr>
      </w:pPr>
      <w:r w:rsidRPr="00571889">
        <w:rPr>
          <w:b/>
          <w:bCs/>
        </w:rPr>
        <w:t>Gegevens voor de Nacalculatie (werkelijke kosten):</w:t>
      </w:r>
    </w:p>
    <w:p w14:paraId="31DB7F96" w14:textId="77777777" w:rsidR="00571889" w:rsidRPr="00571889" w:rsidRDefault="00571889" w:rsidP="00571889">
      <w:pPr>
        <w:numPr>
          <w:ilvl w:val="0"/>
          <w:numId w:val="2"/>
        </w:numPr>
      </w:pPr>
      <w:r w:rsidRPr="00571889">
        <w:rPr>
          <w:b/>
          <w:bCs/>
        </w:rPr>
        <w:t>Arbeid:</w:t>
      </w:r>
      <w:r w:rsidRPr="00571889">
        <w:t xml:space="preserve"> 45 uur à €30 per uur.</w:t>
      </w:r>
    </w:p>
    <w:p w14:paraId="4CBA7229" w14:textId="77777777" w:rsidR="00571889" w:rsidRPr="00571889" w:rsidRDefault="00571889" w:rsidP="00571889">
      <w:pPr>
        <w:numPr>
          <w:ilvl w:val="0"/>
          <w:numId w:val="2"/>
        </w:numPr>
      </w:pPr>
      <w:r w:rsidRPr="00571889">
        <w:rPr>
          <w:b/>
          <w:bCs/>
        </w:rPr>
        <w:t>Materialen:</w:t>
      </w:r>
      <w:r w:rsidRPr="00571889">
        <w:t xml:space="preserve"> 100 m² graszoden à €5 per m².</w:t>
      </w:r>
    </w:p>
    <w:p w14:paraId="27BA727A" w14:textId="77777777" w:rsidR="00571889" w:rsidRPr="00571889" w:rsidRDefault="00571889" w:rsidP="00571889">
      <w:pPr>
        <w:numPr>
          <w:ilvl w:val="0"/>
          <w:numId w:val="2"/>
        </w:numPr>
      </w:pPr>
      <w:r w:rsidRPr="00571889">
        <w:rPr>
          <w:b/>
          <w:bCs/>
        </w:rPr>
        <w:t>Machines:</w:t>
      </w:r>
      <w:r w:rsidRPr="00571889">
        <w:t xml:space="preserve"> 12 machine-uren à €15 per uur.</w:t>
      </w:r>
    </w:p>
    <w:p w14:paraId="36C67528" w14:textId="77777777" w:rsidR="00571889" w:rsidRPr="00571889" w:rsidRDefault="00571889" w:rsidP="00571889">
      <w:pPr>
        <w:rPr>
          <w:b/>
          <w:bCs/>
        </w:rPr>
      </w:pPr>
      <w:r w:rsidRPr="00571889">
        <w:rPr>
          <w:b/>
          <w:bCs/>
        </w:rPr>
        <w:t>Opdrachten:</w:t>
      </w:r>
    </w:p>
    <w:p w14:paraId="76895A44" w14:textId="77777777" w:rsidR="00571889" w:rsidRPr="00571889" w:rsidRDefault="00571889" w:rsidP="00571889">
      <w:pPr>
        <w:numPr>
          <w:ilvl w:val="0"/>
          <w:numId w:val="3"/>
        </w:numPr>
      </w:pPr>
      <w:r w:rsidRPr="00571889">
        <w:rPr>
          <w:b/>
          <w:bCs/>
        </w:rPr>
        <w:t>Bereken de aanbiedingsprijs</w:t>
      </w:r>
      <w:r w:rsidRPr="00571889">
        <w:t xml:space="preserve"> op basis van de </w:t>
      </w:r>
      <w:proofErr w:type="spellStart"/>
      <w:r w:rsidRPr="00571889">
        <w:t>voortcalculatie</w:t>
      </w:r>
      <w:proofErr w:type="spellEnd"/>
      <w:r w:rsidRPr="00571889">
        <w:t>.</w:t>
      </w:r>
    </w:p>
    <w:p w14:paraId="0E58E1A3" w14:textId="77777777" w:rsidR="00571889" w:rsidRPr="00571889" w:rsidRDefault="00571889" w:rsidP="00571889">
      <w:pPr>
        <w:numPr>
          <w:ilvl w:val="0"/>
          <w:numId w:val="3"/>
        </w:numPr>
      </w:pPr>
      <w:r w:rsidRPr="00571889">
        <w:rPr>
          <w:b/>
          <w:bCs/>
        </w:rPr>
        <w:t>Bereken de werkelijke kosten</w:t>
      </w:r>
      <w:r w:rsidRPr="00571889">
        <w:t xml:space="preserve"> op basis van de nacalculatie.</w:t>
      </w:r>
    </w:p>
    <w:p w14:paraId="02D4D24E" w14:textId="77777777" w:rsidR="00571889" w:rsidRPr="00571889" w:rsidRDefault="00571889" w:rsidP="00571889">
      <w:pPr>
        <w:numPr>
          <w:ilvl w:val="0"/>
          <w:numId w:val="3"/>
        </w:numPr>
      </w:pPr>
      <w:r w:rsidRPr="00571889">
        <w:rPr>
          <w:b/>
          <w:bCs/>
        </w:rPr>
        <w:t>Voer een verschillenanalyse uit</w:t>
      </w:r>
      <w:r w:rsidRPr="00571889">
        <w:t>:</w:t>
      </w:r>
    </w:p>
    <w:p w14:paraId="3994B4A2" w14:textId="77777777" w:rsidR="00571889" w:rsidRPr="00571889" w:rsidRDefault="00571889" w:rsidP="00571889">
      <w:pPr>
        <w:numPr>
          <w:ilvl w:val="1"/>
          <w:numId w:val="3"/>
        </w:numPr>
      </w:pPr>
      <w:r w:rsidRPr="00571889">
        <w:t>Bereken het prijsverschil (verschil tussen de geplande kosten en de werkelijke kosten als gevolg van prijsveranderingen).</w:t>
      </w:r>
    </w:p>
    <w:p w14:paraId="18E26A79" w14:textId="77777777" w:rsidR="00571889" w:rsidRPr="00571889" w:rsidRDefault="00571889" w:rsidP="00571889">
      <w:pPr>
        <w:numPr>
          <w:ilvl w:val="1"/>
          <w:numId w:val="3"/>
        </w:numPr>
      </w:pPr>
      <w:r w:rsidRPr="00571889">
        <w:t>Bereken het efficiëntieverschil (verschil tussen de geplande kosten en de werkelijke kosten als gevolg van veranderingen in hoeveelheden).</w:t>
      </w:r>
    </w:p>
    <w:p w14:paraId="01758005" w14:textId="77777777" w:rsidR="00571889" w:rsidRDefault="00571889">
      <w:pPr>
        <w:rPr>
          <w:b/>
          <w:bCs/>
        </w:rPr>
      </w:pPr>
      <w:r>
        <w:rPr>
          <w:b/>
          <w:bCs/>
        </w:rPr>
        <w:br w:type="page"/>
      </w:r>
    </w:p>
    <w:sectPr w:rsidR="0057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76C"/>
    <w:multiLevelType w:val="multilevel"/>
    <w:tmpl w:val="9212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05EEE"/>
    <w:multiLevelType w:val="multilevel"/>
    <w:tmpl w:val="106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D0A6F"/>
    <w:multiLevelType w:val="multilevel"/>
    <w:tmpl w:val="C9E6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3C5D"/>
    <w:multiLevelType w:val="multilevel"/>
    <w:tmpl w:val="058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85DA4"/>
    <w:multiLevelType w:val="multilevel"/>
    <w:tmpl w:val="4448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24EBD"/>
    <w:multiLevelType w:val="multilevel"/>
    <w:tmpl w:val="E99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04DCB"/>
    <w:multiLevelType w:val="multilevel"/>
    <w:tmpl w:val="413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A470A"/>
    <w:multiLevelType w:val="multilevel"/>
    <w:tmpl w:val="0D1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5256">
    <w:abstractNumId w:val="4"/>
  </w:num>
  <w:num w:numId="2" w16cid:durableId="347293631">
    <w:abstractNumId w:val="1"/>
  </w:num>
  <w:num w:numId="3" w16cid:durableId="1316757368">
    <w:abstractNumId w:val="2"/>
  </w:num>
  <w:num w:numId="4" w16cid:durableId="388116343">
    <w:abstractNumId w:val="0"/>
  </w:num>
  <w:num w:numId="5" w16cid:durableId="1701664012">
    <w:abstractNumId w:val="5"/>
  </w:num>
  <w:num w:numId="6" w16cid:durableId="1433471173">
    <w:abstractNumId w:val="7"/>
  </w:num>
  <w:num w:numId="7" w16cid:durableId="779952690">
    <w:abstractNumId w:val="3"/>
  </w:num>
  <w:num w:numId="8" w16cid:durableId="1122267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89"/>
    <w:rsid w:val="00083521"/>
    <w:rsid w:val="004957FF"/>
    <w:rsid w:val="00571889"/>
    <w:rsid w:val="0082654D"/>
    <w:rsid w:val="008918C5"/>
    <w:rsid w:val="009E4306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AE63"/>
  <w15:chartTrackingRefBased/>
  <w15:docId w15:val="{6BE4986B-E162-43B2-923B-10D2EE40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1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8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8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8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8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8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8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1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18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18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18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8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1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78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8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8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4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7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6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0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8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8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2</cp:revision>
  <dcterms:created xsi:type="dcterms:W3CDTF">2024-09-10T13:31:00Z</dcterms:created>
  <dcterms:modified xsi:type="dcterms:W3CDTF">2024-09-10T13:35:00Z</dcterms:modified>
</cp:coreProperties>
</file>